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7B753E26"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B12FBB" w:rsidRPr="00B12FBB">
                              <w:rPr>
                                <w:color w:val="FFFFFF" w:themeColor="background1"/>
                                <w:sz w:val="44"/>
                                <w:szCs w:val="44"/>
                              </w:rPr>
                              <w:t>Noteci – obszar działania PGW Wody Polskie Regionalnego Zarządu Gospodarki Wodnej w Bydgoszczy</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7B753E26"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B12FBB" w:rsidRPr="00B12FBB">
                        <w:rPr>
                          <w:color w:val="FFFFFF" w:themeColor="background1"/>
                          <w:sz w:val="44"/>
                          <w:szCs w:val="44"/>
                        </w:rPr>
                        <w:t>Noteci – obszar działania PGW Wody Polskie Regionalnego Zarządu Gospodarki Wodnej w Bydgoszczy</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22C383BA" w14:textId="7FE24EB9" w:rsidR="00C22DAC"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22DAC">
            <w:rPr>
              <w:noProof/>
            </w:rPr>
            <w:t>1.</w:t>
          </w:r>
          <w:r w:rsidR="00C22DAC">
            <w:rPr>
              <w:rFonts w:asciiTheme="minorHAnsi" w:eastAsiaTheme="minorEastAsia" w:hAnsiTheme="minorHAnsi" w:cstheme="minorBidi"/>
              <w:b w:val="0"/>
              <w:noProof/>
              <w:kern w:val="2"/>
              <w:sz w:val="24"/>
              <w:szCs w:val="24"/>
              <w:lang w:eastAsia="pl-PL" w:bidi="ar-SA"/>
              <w14:ligatures w14:val="standardContextual"/>
            </w:rPr>
            <w:tab/>
          </w:r>
          <w:r w:rsidR="00C22DAC">
            <w:rPr>
              <w:noProof/>
            </w:rPr>
            <w:t>WSTĘP</w:t>
          </w:r>
          <w:r w:rsidR="00C22DAC">
            <w:rPr>
              <w:noProof/>
            </w:rPr>
            <w:tab/>
          </w:r>
          <w:r w:rsidR="00C22DAC">
            <w:rPr>
              <w:noProof/>
            </w:rPr>
            <w:fldChar w:fldCharType="begin"/>
          </w:r>
          <w:r w:rsidR="00C22DAC">
            <w:rPr>
              <w:noProof/>
            </w:rPr>
            <w:instrText xml:space="preserve"> PAGEREF _Toc206530907 \h </w:instrText>
          </w:r>
          <w:r w:rsidR="00C22DAC">
            <w:rPr>
              <w:noProof/>
            </w:rPr>
          </w:r>
          <w:r w:rsidR="00C22DAC">
            <w:rPr>
              <w:noProof/>
            </w:rPr>
            <w:fldChar w:fldCharType="separate"/>
          </w:r>
          <w:r w:rsidR="00C22DAC">
            <w:rPr>
              <w:noProof/>
            </w:rPr>
            <w:t>5</w:t>
          </w:r>
          <w:r w:rsidR="00C22DAC">
            <w:rPr>
              <w:noProof/>
            </w:rPr>
            <w:fldChar w:fldCharType="end"/>
          </w:r>
        </w:p>
        <w:p w14:paraId="41A13D27" w14:textId="3291C1A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_Toc206530908 \h </w:instrText>
          </w:r>
          <w:r>
            <w:rPr>
              <w:noProof/>
            </w:rPr>
          </w:r>
          <w:r>
            <w:rPr>
              <w:noProof/>
            </w:rPr>
            <w:fldChar w:fldCharType="separate"/>
          </w:r>
          <w:r>
            <w:rPr>
              <w:noProof/>
            </w:rPr>
            <w:t>5</w:t>
          </w:r>
          <w:r>
            <w:rPr>
              <w:noProof/>
            </w:rPr>
            <w:fldChar w:fldCharType="end"/>
          </w:r>
        </w:p>
        <w:p w14:paraId="61B3DF0D" w14:textId="7BFE1952"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_Toc206530909 \h </w:instrText>
          </w:r>
          <w:r>
            <w:rPr>
              <w:noProof/>
            </w:rPr>
          </w:r>
          <w:r>
            <w:rPr>
              <w:noProof/>
            </w:rPr>
            <w:fldChar w:fldCharType="separate"/>
          </w:r>
          <w:r>
            <w:rPr>
              <w:noProof/>
            </w:rPr>
            <w:t>6</w:t>
          </w:r>
          <w:r>
            <w:rPr>
              <w:noProof/>
            </w:rPr>
            <w:fldChar w:fldCharType="end"/>
          </w:r>
        </w:p>
        <w:p w14:paraId="4C80E66A" w14:textId="4F4B9B4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_Toc206530910 \h </w:instrText>
          </w:r>
          <w:r>
            <w:rPr>
              <w:noProof/>
            </w:rPr>
          </w:r>
          <w:r>
            <w:rPr>
              <w:noProof/>
            </w:rPr>
            <w:fldChar w:fldCharType="separate"/>
          </w:r>
          <w:r>
            <w:rPr>
              <w:noProof/>
            </w:rPr>
            <w:t>10</w:t>
          </w:r>
          <w:r>
            <w:rPr>
              <w:noProof/>
            </w:rPr>
            <w:fldChar w:fldCharType="end"/>
          </w:r>
        </w:p>
        <w:p w14:paraId="0814518B" w14:textId="3D655E6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_Toc206530911 \h </w:instrText>
          </w:r>
          <w:r>
            <w:rPr>
              <w:noProof/>
            </w:rPr>
          </w:r>
          <w:r>
            <w:rPr>
              <w:noProof/>
            </w:rPr>
            <w:fldChar w:fldCharType="separate"/>
          </w:r>
          <w:r>
            <w:rPr>
              <w:noProof/>
            </w:rPr>
            <w:t>14</w:t>
          </w:r>
          <w:r>
            <w:rPr>
              <w:noProof/>
            </w:rPr>
            <w:fldChar w:fldCharType="end"/>
          </w:r>
        </w:p>
        <w:p w14:paraId="0E88FD98" w14:textId="68ADFCA0"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_Toc206530912 \h </w:instrText>
          </w:r>
          <w:r>
            <w:rPr>
              <w:noProof/>
            </w:rPr>
          </w:r>
          <w:r>
            <w:rPr>
              <w:noProof/>
            </w:rPr>
            <w:fldChar w:fldCharType="separate"/>
          </w:r>
          <w:r>
            <w:rPr>
              <w:noProof/>
            </w:rPr>
            <w:t>18</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proofErr w:type="spellStart"/>
            <w:r w:rsidRPr="00E92FFF">
              <w:rPr>
                <w:rFonts w:ascii="Montserrat" w:hAnsi="Montserrat"/>
              </w:rPr>
              <w:t>Renaturyzacja</w:t>
            </w:r>
            <w:proofErr w:type="spellEnd"/>
            <w:r w:rsidRPr="00E92FFF">
              <w:rPr>
                <w:rFonts w:ascii="Montserrat" w:hAnsi="Montserrat"/>
              </w:rPr>
              <w:t xml:space="preserve">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0E1D47F8" w:rsidR="00C01D1D" w:rsidRPr="00C01D1D" w:rsidRDefault="00C01D1D" w:rsidP="00C01D1D">
            <w:pPr>
              <w:rPr>
                <w:rFonts w:ascii="Montserrat" w:hAnsi="Montserrat"/>
              </w:rPr>
            </w:pPr>
            <w:r w:rsidRPr="00C01D1D">
              <w:rPr>
                <w:rFonts w:ascii="Montserrat" w:hAnsi="Montserrat"/>
              </w:rPr>
              <w:t xml:space="preserve">Prognoza OOŚ projektu Planu utrzymania wód w </w:t>
            </w:r>
            <w:r w:rsidRPr="00DA2E66">
              <w:rPr>
                <w:rFonts w:ascii="Montserrat" w:hAnsi="Montserrat"/>
              </w:rPr>
              <w:t xml:space="preserve">regionie wodnym </w:t>
            </w:r>
            <w:r w:rsidR="00B12FBB" w:rsidRPr="00DA2E66">
              <w:rPr>
                <w:rFonts w:ascii="Montserrat" w:hAnsi="Montserrat"/>
              </w:rPr>
              <w:t>Noteci – obszar działania PGW Wody Polskie Regionalnego Zarządu Gospodarki Wodnej w Bydgoszczy</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530907"/>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530908"/>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530909"/>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40E38BFA" w:rsidR="006E1584" w:rsidRPr="003E3D74" w:rsidRDefault="006E1584" w:rsidP="006E1584">
      <w:pPr>
        <w:pStyle w:val="Tytuakapitu"/>
        <w:rPr>
          <w:b w:val="0"/>
          <w:bCs w:val="0"/>
          <w:color w:val="auto"/>
        </w:rPr>
      </w:pPr>
      <w:r w:rsidRPr="00694CFF">
        <w:rPr>
          <w:b w:val="0"/>
          <w:bCs w:val="0"/>
          <w:color w:val="auto"/>
        </w:rPr>
        <w:t xml:space="preserve">Projekt PUW został opracowany dla obszaru całego RZGW w </w:t>
      </w:r>
      <w:r w:rsidR="00B12FBB" w:rsidRPr="003E3D74">
        <w:rPr>
          <w:b w:val="0"/>
          <w:bCs w:val="0"/>
          <w:color w:val="auto"/>
        </w:rPr>
        <w:t>Bydgoszczy</w:t>
      </w:r>
      <w:r w:rsidRPr="003E3D74">
        <w:rPr>
          <w:b w:val="0"/>
          <w:bCs w:val="0"/>
          <w:color w:val="auto"/>
        </w:rPr>
        <w:t>, z</w:t>
      </w:r>
      <w:r w:rsidR="00EC3CD9" w:rsidRPr="003E3D74">
        <w:rPr>
          <w:b w:val="0"/>
          <w:bCs w:val="0"/>
          <w:color w:val="auto"/>
        </w:rPr>
        <w:t> </w:t>
      </w:r>
      <w:r w:rsidRPr="003E3D74">
        <w:rPr>
          <w:b w:val="0"/>
          <w:bCs w:val="0"/>
          <w:color w:val="auto"/>
        </w:rPr>
        <w:t>uwzględnieniem podziału na regiony wodne (RW).</w:t>
      </w:r>
      <w:r w:rsidR="005145D4" w:rsidRPr="003E3D74">
        <w:rPr>
          <w:b w:val="0"/>
          <w:bCs w:val="0"/>
          <w:color w:val="auto"/>
        </w:rPr>
        <w:t xml:space="preserve"> Jego publikacja </w:t>
      </w:r>
      <w:r w:rsidR="00C26BD5" w:rsidRPr="003E3D74">
        <w:rPr>
          <w:b w:val="0"/>
          <w:bCs w:val="0"/>
          <w:color w:val="auto"/>
        </w:rPr>
        <w:t>nastąpi w</w:t>
      </w:r>
      <w:r w:rsidR="00EC3CD9" w:rsidRPr="003E3D74">
        <w:rPr>
          <w:b w:val="0"/>
          <w:bCs w:val="0"/>
          <w:color w:val="auto"/>
        </w:rPr>
        <w:t> </w:t>
      </w:r>
      <w:r w:rsidR="00C26BD5" w:rsidRPr="003E3D74">
        <w:rPr>
          <w:b w:val="0"/>
          <w:bCs w:val="0"/>
          <w:color w:val="auto"/>
        </w:rPr>
        <w:t xml:space="preserve">dziennikach urzędowych województw: </w:t>
      </w:r>
      <w:r w:rsidR="00624107" w:rsidRPr="003E3D74">
        <w:rPr>
          <w:b w:val="0"/>
          <w:bCs w:val="0"/>
          <w:color w:val="auto"/>
        </w:rPr>
        <w:t>wielkopolskiego</w:t>
      </w:r>
      <w:r w:rsidR="00C26BD5" w:rsidRPr="003E3D74">
        <w:rPr>
          <w:b w:val="0"/>
          <w:bCs w:val="0"/>
          <w:color w:val="auto"/>
        </w:rPr>
        <w:t xml:space="preserve">, </w:t>
      </w:r>
      <w:r w:rsidR="00624107" w:rsidRPr="003E3D74">
        <w:rPr>
          <w:b w:val="0"/>
          <w:bCs w:val="0"/>
          <w:color w:val="auto"/>
        </w:rPr>
        <w:t>zachodniopomorskiego, kujawsko-pomorskiego, lubuskiego</w:t>
      </w:r>
      <w:r w:rsidR="00C26BD5" w:rsidRPr="003E3D74">
        <w:rPr>
          <w:b w:val="0"/>
          <w:bCs w:val="0"/>
          <w:color w:val="auto"/>
        </w:rPr>
        <w:t xml:space="preserve"> oraz po</w:t>
      </w:r>
      <w:r w:rsidR="00624107" w:rsidRPr="003E3D74">
        <w:rPr>
          <w:b w:val="0"/>
          <w:bCs w:val="0"/>
          <w:color w:val="auto"/>
        </w:rPr>
        <w:t>morskiego</w:t>
      </w:r>
      <w:r w:rsidR="00C26BD5" w:rsidRPr="003E3D74">
        <w:rPr>
          <w:b w:val="0"/>
          <w:bCs w:val="0"/>
          <w:color w:val="auto"/>
        </w:rPr>
        <w:t xml:space="preserve">. Zasięg projektu PUW, równoznaczny jest z zasięgiem granic działania RZGW w </w:t>
      </w:r>
      <w:r w:rsidR="00624107" w:rsidRPr="003E3D74">
        <w:rPr>
          <w:b w:val="0"/>
          <w:bCs w:val="0"/>
          <w:color w:val="auto"/>
        </w:rPr>
        <w:t>Bydgoszczy</w:t>
      </w:r>
      <w:r w:rsidR="00C26BD5" w:rsidRPr="003E3D74">
        <w:rPr>
          <w:b w:val="0"/>
          <w:bCs w:val="0"/>
          <w:color w:val="auto"/>
        </w:rPr>
        <w:t>, co prezentuje poniższa mapa.</w:t>
      </w:r>
    </w:p>
    <w:p w14:paraId="6BD35F9C" w14:textId="5302BADF" w:rsidR="007C1380" w:rsidRDefault="007C1380" w:rsidP="007C1380">
      <w:pPr>
        <w:pStyle w:val="Legenda"/>
        <w:keepNext/>
      </w:pPr>
      <w:r w:rsidRPr="003E3D74">
        <w:t xml:space="preserve">Rysunek </w:t>
      </w:r>
      <w:fldSimple w:instr=" SEQ Rysunek \* ARABIC ">
        <w:r w:rsidRPr="003E3D74">
          <w:rPr>
            <w:noProof/>
          </w:rPr>
          <w:t>1</w:t>
        </w:r>
      </w:fldSimple>
      <w:r w:rsidRPr="003E3D74">
        <w:t xml:space="preserve">. Położenie obszaru działania RZGW w </w:t>
      </w:r>
      <w:r w:rsidR="00B12FBB" w:rsidRPr="003E3D74">
        <w:t>Bydgoszczy</w:t>
      </w:r>
      <w:r w:rsidRPr="003E3D74">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0A8643A3">
            <wp:extent cx="6113473" cy="4324350"/>
            <wp:effectExtent l="0" t="0" r="1905" b="0"/>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a:extLst>
                        <a:ext uri="{28A0092B-C50C-407E-A947-70E740481C1C}">
                          <a14:useLocalDpi xmlns:a14="http://schemas.microsoft.com/office/drawing/2010/main" val="0"/>
                        </a:ext>
                      </a:extLst>
                    </a:blip>
                    <a:stretch>
                      <a:fillRect/>
                    </a:stretch>
                  </pic:blipFill>
                  <pic:spPr>
                    <a:xfrm>
                      <a:off x="0" y="0"/>
                      <a:ext cx="6113473" cy="4324350"/>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23AD7F0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2E0943A"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07DBA4EE" w:rsidR="000604EC" w:rsidRDefault="00C2626D" w:rsidP="00EA7796">
      <w:r>
        <w:t>W</w:t>
      </w:r>
      <w:r w:rsidR="00EA3FD0">
        <w:t xml:space="preserve"> Załączniku nr 1 PUW zawarto </w:t>
      </w:r>
      <w:r w:rsidR="00C32B90">
        <w:t xml:space="preserve">ostatecznie </w:t>
      </w:r>
      <w:r w:rsidR="00126D3B" w:rsidRPr="00A56F7D">
        <w:t>5</w:t>
      </w:r>
      <w:r w:rsidR="00C32B90" w:rsidRPr="00A56F7D">
        <w:t>6</w:t>
      </w:r>
      <w:r w:rsidR="00126D3B" w:rsidRPr="00A56F7D">
        <w:t>7</w:t>
      </w:r>
      <w:r w:rsidR="00EA3FD0">
        <w:t xml:space="preserve"> odcinków cieków</w:t>
      </w:r>
      <w:r w:rsidR="00A56F7D">
        <w:t xml:space="preserve"> i jezior</w:t>
      </w:r>
      <w:r w:rsidR="00EA3FD0">
        <w:t>, dla których zidentyfikowano zagrożenia</w:t>
      </w:r>
      <w:r>
        <w:t xml:space="preserve"> spośród powyższych</w:t>
      </w:r>
      <w:r w:rsidR="00EA3FD0">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1052EE0B" w:rsidR="00607AD2" w:rsidRDefault="00607AD2" w:rsidP="00EA7796">
      <w:r>
        <w:t xml:space="preserve">Łącznie na obszarze RZGW w </w:t>
      </w:r>
      <w:r w:rsidRPr="00A56F7D">
        <w:t>B</w:t>
      </w:r>
      <w:r w:rsidR="000D6A00" w:rsidRPr="00A56F7D">
        <w:t>ydgoszczy</w:t>
      </w:r>
      <w:r w:rsidRPr="00A56F7D">
        <w:t xml:space="preserve"> w </w:t>
      </w:r>
      <w:r w:rsidR="00126D3B" w:rsidRPr="00A56F7D">
        <w:t>Z</w:t>
      </w:r>
      <w:r w:rsidRPr="00A56F7D">
        <w:t>ałączniku nr 2 PUW zidentyfikowano</w:t>
      </w:r>
      <w:r w:rsidR="007C6035" w:rsidRPr="00A56F7D">
        <w:t xml:space="preserve"> ostatecznie </w:t>
      </w:r>
      <w:r w:rsidR="00126D3B" w:rsidRPr="00A56F7D">
        <w:t>37</w:t>
      </w:r>
      <w:r w:rsidR="007C6035" w:rsidRPr="00A56F7D">
        <w:t>4</w:t>
      </w:r>
      <w:r w:rsidR="00B41153" w:rsidRPr="00A56F7D">
        <w:t xml:space="preserve"> odcinków cieków</w:t>
      </w:r>
      <w:r w:rsidR="00F84D41" w:rsidRPr="00A56F7D">
        <w:t>,</w:t>
      </w:r>
      <w:r w:rsidR="00B41153">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5732D6C2" w:rsidR="002816A9" w:rsidRDefault="002816A9" w:rsidP="002816A9">
      <w:r>
        <w:t xml:space="preserve">Na obszarze RZGW w </w:t>
      </w:r>
      <w:r w:rsidR="00126D3B" w:rsidRPr="00A779CF">
        <w:t>Bydgoszczy</w:t>
      </w:r>
      <w:r w:rsidRPr="00A779CF">
        <w:t xml:space="preserve"> </w:t>
      </w:r>
      <w:r w:rsidR="00B03E2B" w:rsidRPr="00A779CF">
        <w:t xml:space="preserve">ostatecznie zaproponowano do utrzymania </w:t>
      </w:r>
      <w:r w:rsidR="007C6035" w:rsidRPr="00A779CF">
        <w:t>398</w:t>
      </w:r>
      <w:r w:rsidR="00B03E2B" w:rsidRPr="00A779CF">
        <w:t xml:space="preserve"> odcinki cieków</w:t>
      </w:r>
      <w:r w:rsidR="00A779CF">
        <w:t xml:space="preserve"> i jezior</w:t>
      </w:r>
      <w:r w:rsidR="00B03E2B" w:rsidRPr="00A779CF">
        <w:t>.</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7F24CCD"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1D4D951D" w:rsidR="009519AD" w:rsidRDefault="00BC0947" w:rsidP="00C36CE2">
      <w:r>
        <w:t>Podsumowując,</w:t>
      </w:r>
      <w:r w:rsidR="00C12557">
        <w:t xml:space="preserve"> w Załączniku nr 3b PUW doprecyzowano sposób, zakres i częstotliwość wykonania działań 3,</w:t>
      </w:r>
      <w:r>
        <w:t xml:space="preserve"> </w:t>
      </w:r>
      <w:r w:rsidR="00C12557">
        <w:t xml:space="preserve">6 oraz 7 dla </w:t>
      </w:r>
      <w:r w:rsidR="00DE3FD1">
        <w:t>555</w:t>
      </w:r>
      <w:r w:rsidR="00126D3B" w:rsidRPr="00A779CF">
        <w:t xml:space="preserve"> </w:t>
      </w:r>
      <w:r w:rsidR="00C12557" w:rsidRPr="00A779CF">
        <w:t>odcinków cieków</w:t>
      </w:r>
      <w:r w:rsidR="00A779CF">
        <w:t xml:space="preserve"> i jezior</w:t>
      </w:r>
      <w:r w:rsidR="00C12557" w:rsidRPr="00A779CF">
        <w:t>.</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530910"/>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636CC1EE"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10683E">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15791A15"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5F2D0C6A"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Default="00A55FDE" w:rsidP="0048635A">
      <w:r>
        <w:t xml:space="preserve">W wyniku </w:t>
      </w:r>
      <w:r w:rsidR="002F664B">
        <w:t>opracowania pierwszej wersji projektu PUW, przeznaczonego do konsultacji</w:t>
      </w:r>
      <w:r w:rsidR="00FD7C30">
        <w:t>:</w:t>
      </w:r>
    </w:p>
    <w:p w14:paraId="667A9673" w14:textId="6ADF181D" w:rsidR="00FD7C30" w:rsidRDefault="00A55FDE" w:rsidP="002F664B">
      <w:pPr>
        <w:pStyle w:val="Akapitzlist"/>
        <w:numPr>
          <w:ilvl w:val="0"/>
          <w:numId w:val="67"/>
        </w:numPr>
      </w:pPr>
      <w:r>
        <w:t xml:space="preserve">ze wstępnej liczby </w:t>
      </w:r>
      <w:r w:rsidR="00362FF9" w:rsidRPr="00AC2BF8">
        <w:t>667</w:t>
      </w:r>
      <w:r w:rsidR="003524A5" w:rsidRPr="00AC2BF8">
        <w:t xml:space="preserve"> odcinków cieków</w:t>
      </w:r>
      <w:r w:rsidR="00AC2BF8" w:rsidRPr="00AC2BF8">
        <w:t xml:space="preserve"> i jezior</w:t>
      </w:r>
      <w:r w:rsidR="003524A5" w:rsidRPr="00AC2BF8">
        <w:t xml:space="preserve">, </w:t>
      </w:r>
      <w:r w:rsidRPr="00AC2BF8">
        <w:t>proponowanych do objęcia działaniami utrzymaniowymi</w:t>
      </w:r>
      <w:r w:rsidR="003524A5" w:rsidRPr="00AC2BF8">
        <w:t xml:space="preserve">, o łącznej długości </w:t>
      </w:r>
      <w:r w:rsidR="00362FF9" w:rsidRPr="00AC2BF8">
        <w:t>9 060,318</w:t>
      </w:r>
      <w:r w:rsidR="003524A5" w:rsidRPr="00AC2BF8">
        <w:t xml:space="preserve"> km</w:t>
      </w:r>
      <w:r w:rsidR="005E6761" w:rsidRPr="00AC2BF8">
        <w:t>,</w:t>
      </w:r>
      <w:r w:rsidR="003524A5" w:rsidRPr="00AC2BF8">
        <w:t xml:space="preserve"> </w:t>
      </w:r>
      <w:r w:rsidR="002F664B" w:rsidRPr="00AC2BF8">
        <w:t xml:space="preserve">pozostało </w:t>
      </w:r>
      <w:r w:rsidR="00362FF9" w:rsidRPr="00AC2BF8">
        <w:t>455</w:t>
      </w:r>
      <w:r w:rsidR="003524A5" w:rsidRPr="00AC2BF8">
        <w:t xml:space="preserve"> odcinków cieków o łącznej długości </w:t>
      </w:r>
      <w:r w:rsidR="00362FF9" w:rsidRPr="00AC2BF8">
        <w:t>3 924,59</w:t>
      </w:r>
      <w:r w:rsidR="003524A5" w:rsidRPr="00AC2BF8">
        <w:t xml:space="preserve"> km</w:t>
      </w:r>
      <w:r w:rsidR="00FD7C30" w:rsidRPr="00AC2BF8">
        <w:t>. W wyniku stwierdzenia</w:t>
      </w:r>
      <w:r w:rsidR="003524A5" w:rsidRPr="00AC2BF8">
        <w:t xml:space="preserve"> potencjalnego negatywnego oddziaływania projektu</w:t>
      </w:r>
      <w:r w:rsidR="003524A5">
        <w:t xml:space="preserve"> PUW na cele środowiskowe JCWP</w:t>
      </w:r>
      <w:r w:rsidR="00FD7C30">
        <w:t xml:space="preserve"> usunięto:</w:t>
      </w:r>
    </w:p>
    <w:p w14:paraId="21ED8E3E" w14:textId="380D7A8D" w:rsidR="00FD7C30" w:rsidRDefault="00FD7C30" w:rsidP="00FD7C30">
      <w:pPr>
        <w:pStyle w:val="Akapitzlist"/>
        <w:numPr>
          <w:ilvl w:val="1"/>
          <w:numId w:val="67"/>
        </w:numPr>
      </w:pPr>
      <w:r>
        <w:t xml:space="preserve">w całości </w:t>
      </w:r>
      <w:r w:rsidR="001A32A6">
        <w:t>6</w:t>
      </w:r>
      <w:r>
        <w:t xml:space="preserve"> odcink</w:t>
      </w:r>
      <w:r w:rsidR="001A32A6">
        <w:t>ów</w:t>
      </w:r>
      <w:r>
        <w:t>, przeznaczony do utrzymania,</w:t>
      </w:r>
    </w:p>
    <w:p w14:paraId="641B2A1D" w14:textId="0C9DE0C8" w:rsidR="00FD7C30" w:rsidRDefault="003524A5" w:rsidP="009B48B0">
      <w:pPr>
        <w:pStyle w:val="Akapitzlist"/>
        <w:numPr>
          <w:ilvl w:val="1"/>
          <w:numId w:val="67"/>
        </w:numPr>
      </w:pPr>
      <w:r>
        <w:t xml:space="preserve">działanie 3 na </w:t>
      </w:r>
      <w:r w:rsidR="001A32A6">
        <w:t>1</w:t>
      </w:r>
      <w:r>
        <w:t xml:space="preserve"> odcink</w:t>
      </w:r>
      <w:r w:rsidR="001A32A6">
        <w:t>u</w:t>
      </w:r>
      <w:r>
        <w:t xml:space="preserve">, </w:t>
      </w:r>
    </w:p>
    <w:p w14:paraId="331E7EF7" w14:textId="167D907E" w:rsidR="00FD7C30" w:rsidRDefault="003524A5" w:rsidP="009B48B0">
      <w:pPr>
        <w:pStyle w:val="Akapitzlist"/>
        <w:numPr>
          <w:ilvl w:val="1"/>
          <w:numId w:val="67"/>
        </w:numPr>
      </w:pPr>
      <w:r>
        <w:lastRenderedPageBreak/>
        <w:t xml:space="preserve">działanie 8 na </w:t>
      </w:r>
      <w:r w:rsidR="001A32A6">
        <w:t>1</w:t>
      </w:r>
      <w:r>
        <w:t xml:space="preserve"> odcinkach. </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Default="008302F1" w:rsidP="009B7774">
      <w:pPr>
        <w:pStyle w:val="Akapitzlist"/>
        <w:numPr>
          <w:ilvl w:val="0"/>
          <w:numId w:val="67"/>
        </w:numPr>
      </w:pPr>
      <w:r>
        <w:t>w wyniku wniesionych uwag i wniosków:</w:t>
      </w:r>
    </w:p>
    <w:p w14:paraId="55F45A62" w14:textId="22F110B1" w:rsidR="008302F1" w:rsidRDefault="008302F1" w:rsidP="008302F1">
      <w:pPr>
        <w:pStyle w:val="Akapitzlist"/>
        <w:numPr>
          <w:ilvl w:val="1"/>
          <w:numId w:val="67"/>
        </w:numPr>
      </w:pPr>
      <w:r>
        <w:t xml:space="preserve">usunięcie w całości </w:t>
      </w:r>
      <w:r w:rsidR="001A32A6">
        <w:t>15</w:t>
      </w:r>
      <w:r w:rsidR="009B7774">
        <w:t xml:space="preserve"> odcinków cieków</w:t>
      </w:r>
      <w:r>
        <w:t>;</w:t>
      </w:r>
    </w:p>
    <w:p w14:paraId="72D57043" w14:textId="77777777" w:rsidR="00AC2BF8" w:rsidRDefault="008302F1" w:rsidP="00AC2BF8">
      <w:pPr>
        <w:pStyle w:val="Akapitzlist"/>
        <w:numPr>
          <w:ilvl w:val="1"/>
          <w:numId w:val="67"/>
        </w:numPr>
      </w:pPr>
      <w:r>
        <w:t>zmianę w</w:t>
      </w:r>
      <w:r w:rsidR="009B7774">
        <w:t xml:space="preserve"> </w:t>
      </w:r>
      <w:r w:rsidR="001A32A6">
        <w:t>184</w:t>
      </w:r>
      <w:r w:rsidR="009B7774">
        <w:t xml:space="preserve"> </w:t>
      </w:r>
      <w:r>
        <w:t>odcinkach cieków, obejmującą skrócenie odcinka bądź rezygnację z części działań utrzymaniowych;</w:t>
      </w:r>
      <w:r w:rsidR="00AC2BF8" w:rsidRPr="00AC2BF8">
        <w:t xml:space="preserve"> </w:t>
      </w:r>
    </w:p>
    <w:p w14:paraId="585F289D" w14:textId="1E3DC209" w:rsidR="009B7774" w:rsidRDefault="00AC2BF8" w:rsidP="00AC2BF8">
      <w:pPr>
        <w:pStyle w:val="Akapitzlist"/>
        <w:numPr>
          <w:ilvl w:val="1"/>
          <w:numId w:val="67"/>
        </w:numPr>
      </w:pPr>
      <w:r>
        <w:t>podzielenie 8 odcinków cieków na mniejsze odcinki;</w:t>
      </w:r>
    </w:p>
    <w:p w14:paraId="30F8F435" w14:textId="3CF91686" w:rsidR="009B7774" w:rsidRDefault="008302F1" w:rsidP="009B7774">
      <w:pPr>
        <w:pStyle w:val="Akapitzlist"/>
        <w:numPr>
          <w:ilvl w:val="0"/>
          <w:numId w:val="67"/>
        </w:numPr>
      </w:pPr>
      <w:r>
        <w:t xml:space="preserve">w wyniku </w:t>
      </w:r>
      <w:r w:rsidR="009B7774">
        <w:t>uszczegóławiania charakterystyki działań utrzymaniowych</w:t>
      </w:r>
      <w:r>
        <w:t>:</w:t>
      </w:r>
    </w:p>
    <w:p w14:paraId="6975A463" w14:textId="0E8C53B2" w:rsidR="009B7774" w:rsidRDefault="008302F1" w:rsidP="008302F1">
      <w:pPr>
        <w:pStyle w:val="Akapitzlist"/>
        <w:numPr>
          <w:ilvl w:val="1"/>
          <w:numId w:val="67"/>
        </w:numPr>
      </w:pPr>
      <w:r>
        <w:t xml:space="preserve">usunięcie </w:t>
      </w:r>
      <w:r w:rsidR="001A32A6">
        <w:t>43</w:t>
      </w:r>
      <w:r>
        <w:t xml:space="preserve"> kolejnych odcinków cieków;</w:t>
      </w:r>
    </w:p>
    <w:p w14:paraId="7274B534" w14:textId="4903817A" w:rsidR="008302F1" w:rsidRDefault="008302F1" w:rsidP="002F664B">
      <w:pPr>
        <w:pStyle w:val="Akapitzlist"/>
        <w:numPr>
          <w:ilvl w:val="0"/>
          <w:numId w:val="67"/>
        </w:numPr>
      </w:pPr>
      <w:r>
        <w:t>w wyniku przeprowadzenia analizy kosztów i korzyści</w:t>
      </w:r>
      <w:r w:rsidR="00081EA0">
        <w:t xml:space="preserve"> (AKIK)</w:t>
      </w:r>
      <w:r>
        <w:t>:</w:t>
      </w:r>
    </w:p>
    <w:p w14:paraId="0F8C316E" w14:textId="4C90B663" w:rsidR="008302F1" w:rsidRDefault="008302F1" w:rsidP="008302F1">
      <w:pPr>
        <w:pStyle w:val="Akapitzlist"/>
        <w:numPr>
          <w:ilvl w:val="1"/>
          <w:numId w:val="67"/>
        </w:numPr>
      </w:pPr>
      <w:r>
        <w:t xml:space="preserve">usunięcie w całości </w:t>
      </w:r>
      <w:r w:rsidR="001A32A6">
        <w:t>6</w:t>
      </w:r>
      <w:r>
        <w:t>8 odcinków cieków przeznaczonych do utrzymania,</w:t>
      </w:r>
    </w:p>
    <w:p w14:paraId="1EA72CE0" w14:textId="2478C03B" w:rsidR="008302F1" w:rsidRDefault="008302F1" w:rsidP="008302F1">
      <w:pPr>
        <w:pStyle w:val="Akapitzlist"/>
        <w:numPr>
          <w:ilvl w:val="1"/>
          <w:numId w:val="67"/>
        </w:numPr>
      </w:pPr>
      <w:r>
        <w:t>usunięcie działania 1 w 14 odcinkach cieków jako niezasadnych,</w:t>
      </w:r>
    </w:p>
    <w:p w14:paraId="16B35BFE" w14:textId="4C3A2024" w:rsidR="008302F1" w:rsidRDefault="008302F1" w:rsidP="008302F1">
      <w:pPr>
        <w:pStyle w:val="Akapitzlist"/>
        <w:numPr>
          <w:ilvl w:val="1"/>
          <w:numId w:val="67"/>
        </w:numPr>
      </w:pPr>
      <w:r>
        <w:t>usunięcie działania 2 w 1</w:t>
      </w:r>
      <w:r w:rsidR="001A32A6">
        <w:t>4</w:t>
      </w:r>
      <w:r>
        <w:t xml:space="preserve"> odcinkach cieków jako niezasadnych,</w:t>
      </w:r>
    </w:p>
    <w:p w14:paraId="4549E0D9" w14:textId="3539E7F6" w:rsidR="008302F1" w:rsidRDefault="008302F1" w:rsidP="008302F1">
      <w:pPr>
        <w:pStyle w:val="Akapitzlist"/>
        <w:numPr>
          <w:ilvl w:val="1"/>
          <w:numId w:val="67"/>
        </w:numPr>
      </w:pPr>
      <w:r>
        <w:t xml:space="preserve">usunięcie działania 3 w </w:t>
      </w:r>
      <w:r w:rsidR="001A32A6">
        <w:t>35</w:t>
      </w:r>
      <w:r>
        <w:t xml:space="preserve"> odcinkach cieków jako niezasadnych,</w:t>
      </w:r>
    </w:p>
    <w:p w14:paraId="70AF7A24" w14:textId="6740C3BA" w:rsidR="008302F1" w:rsidRDefault="008302F1" w:rsidP="008302F1">
      <w:pPr>
        <w:pStyle w:val="Akapitzlist"/>
        <w:numPr>
          <w:ilvl w:val="1"/>
          <w:numId w:val="67"/>
        </w:numPr>
      </w:pPr>
      <w:r>
        <w:t xml:space="preserve">usunięcie działania 4 w </w:t>
      </w:r>
      <w:r w:rsidR="001A32A6">
        <w:t>37</w:t>
      </w:r>
      <w:r>
        <w:t xml:space="preserve"> odcinkach cieków jako niezasadnych,</w:t>
      </w:r>
    </w:p>
    <w:p w14:paraId="2FEF88CF" w14:textId="65362668" w:rsidR="008302F1" w:rsidRDefault="008302F1" w:rsidP="008302F1">
      <w:pPr>
        <w:pStyle w:val="Akapitzlist"/>
        <w:numPr>
          <w:ilvl w:val="1"/>
          <w:numId w:val="67"/>
        </w:numPr>
      </w:pPr>
      <w:r>
        <w:t>usunięcie działania 5 w 1</w:t>
      </w:r>
      <w:r w:rsidR="001A32A6">
        <w:t>5</w:t>
      </w:r>
      <w:r>
        <w:t xml:space="preserve"> odcinkach cieków jako niezasadnych,</w:t>
      </w:r>
    </w:p>
    <w:p w14:paraId="7A38E313" w14:textId="7BA6CA59" w:rsidR="008302F1" w:rsidRDefault="008302F1" w:rsidP="008302F1">
      <w:pPr>
        <w:pStyle w:val="Akapitzlist"/>
        <w:numPr>
          <w:ilvl w:val="1"/>
          <w:numId w:val="67"/>
        </w:numPr>
      </w:pPr>
      <w:r>
        <w:t xml:space="preserve">usunięcie działania 6 w </w:t>
      </w:r>
      <w:r w:rsidR="001A32A6">
        <w:t>4</w:t>
      </w:r>
      <w:r w:rsidR="00081EA0">
        <w:t>2</w:t>
      </w:r>
      <w:r>
        <w:t xml:space="preserve"> odcinkach cieków jako niezasadnych,</w:t>
      </w:r>
    </w:p>
    <w:p w14:paraId="49636169" w14:textId="1C56B01A" w:rsidR="008302F1" w:rsidRDefault="008302F1" w:rsidP="008302F1">
      <w:pPr>
        <w:pStyle w:val="Akapitzlist"/>
        <w:numPr>
          <w:ilvl w:val="1"/>
          <w:numId w:val="67"/>
        </w:numPr>
      </w:pPr>
      <w:r>
        <w:t xml:space="preserve">usunięcie działania </w:t>
      </w:r>
      <w:r w:rsidR="00081EA0">
        <w:t>8</w:t>
      </w:r>
      <w:r>
        <w:t xml:space="preserve"> w </w:t>
      </w:r>
      <w:r w:rsidR="001A32A6">
        <w:t>49</w:t>
      </w:r>
      <w:r>
        <w:t xml:space="preserve"> odcinkach cieków jako niezasadnych</w:t>
      </w:r>
      <w:r w:rsidR="00081EA0">
        <w:t>.</w:t>
      </w:r>
    </w:p>
    <w:p w14:paraId="716981E4" w14:textId="7D7C0460" w:rsidR="008302F1" w:rsidRDefault="00081EA0" w:rsidP="00C22DAC">
      <w:pPr>
        <w:ind w:left="1080"/>
      </w:pPr>
      <w:r>
        <w:t xml:space="preserve">Łącznie w wyniku przeprowadzenia AKIK zmianie uległo </w:t>
      </w:r>
      <w:r w:rsidR="001A32A6">
        <w:t>68</w:t>
      </w:r>
      <w:r>
        <w:t xml:space="preserve"> odcinków cieków.</w:t>
      </w:r>
    </w:p>
    <w:p w14:paraId="1882704A" w14:textId="6BBE4CD7" w:rsidR="007E282E" w:rsidRDefault="00081EA0" w:rsidP="00302987">
      <w:pPr>
        <w:rPr>
          <w:lang w:eastAsia="pl-PL"/>
        </w:rPr>
      </w:pPr>
      <w:r>
        <w:rPr>
          <w:lang w:eastAsia="pl-PL"/>
        </w:rPr>
        <w:t>Podsumowując efekty wszystkich dotychczasowych prac</w:t>
      </w:r>
      <w:r w:rsidR="00302987">
        <w:rPr>
          <w:lang w:eastAsia="pl-PL"/>
        </w:rPr>
        <w:t xml:space="preserve"> </w:t>
      </w:r>
      <w:r w:rsidR="002F664B">
        <w:rPr>
          <w:lang w:eastAsia="pl-PL"/>
        </w:rPr>
        <w:t>z</w:t>
      </w:r>
      <w:r w:rsidR="00302987">
        <w:rPr>
          <w:lang w:eastAsia="pl-PL"/>
        </w:rPr>
        <w:t>e wstępnej liczby 6</w:t>
      </w:r>
      <w:r w:rsidR="001A32A6">
        <w:rPr>
          <w:lang w:eastAsia="pl-PL"/>
        </w:rPr>
        <w:t>67</w:t>
      </w:r>
      <w:r w:rsidR="00302987">
        <w:rPr>
          <w:lang w:eastAsia="pl-PL"/>
        </w:rPr>
        <w:t xml:space="preserve"> odcinków cieków </w:t>
      </w:r>
      <w:r w:rsidR="00563877">
        <w:rPr>
          <w:lang w:eastAsia="pl-PL"/>
        </w:rPr>
        <w:t xml:space="preserve">i jezior </w:t>
      </w:r>
      <w:r w:rsidR="00302987">
        <w:rPr>
          <w:lang w:eastAsia="pl-PL"/>
        </w:rPr>
        <w:t xml:space="preserve">o łącznej długości </w:t>
      </w:r>
      <w:r w:rsidR="001A32A6">
        <w:rPr>
          <w:lang w:eastAsia="pl-PL"/>
        </w:rPr>
        <w:t>9 060,318</w:t>
      </w:r>
      <w:r w:rsidR="00302987">
        <w:rPr>
          <w:lang w:eastAsia="pl-PL"/>
        </w:rPr>
        <w:t xml:space="preserve"> km w aktualnym projekcie PUW w załączniku nr 3a zaproponowano do utrzymania </w:t>
      </w:r>
      <w:r w:rsidR="001A32A6">
        <w:rPr>
          <w:lang w:eastAsia="pl-PL"/>
        </w:rPr>
        <w:t>398</w:t>
      </w:r>
      <w:r>
        <w:rPr>
          <w:lang w:eastAsia="pl-PL"/>
        </w:rPr>
        <w:t xml:space="preserve"> </w:t>
      </w:r>
      <w:r w:rsidR="002A3FEC">
        <w:rPr>
          <w:lang w:eastAsia="pl-PL"/>
        </w:rPr>
        <w:t xml:space="preserve">o </w:t>
      </w:r>
      <w:r w:rsidR="003524A5">
        <w:rPr>
          <w:lang w:eastAsia="pl-PL"/>
        </w:rPr>
        <w:t>łączn</w:t>
      </w:r>
      <w:r w:rsidR="002A3FEC">
        <w:rPr>
          <w:lang w:eastAsia="pl-PL"/>
        </w:rPr>
        <w:t>ej długości</w:t>
      </w:r>
      <w:r w:rsidR="003524A5">
        <w:rPr>
          <w:lang w:eastAsia="pl-PL"/>
        </w:rPr>
        <w:t xml:space="preserve"> </w:t>
      </w:r>
      <w:r w:rsidR="001A32A6">
        <w:rPr>
          <w:lang w:eastAsia="pl-PL"/>
        </w:rPr>
        <w:t>3 276,32</w:t>
      </w:r>
      <w:r w:rsidR="003524A5">
        <w:rPr>
          <w:lang w:eastAsia="pl-PL"/>
        </w:rPr>
        <w:t xml:space="preserve"> km</w:t>
      </w:r>
      <w:r w:rsidR="00302987">
        <w:rPr>
          <w:lang w:eastAsia="pl-PL"/>
        </w:rPr>
        <w:t xml:space="preserve">. Oznacza to, że </w:t>
      </w:r>
      <w:r w:rsidR="00302987" w:rsidRPr="00302987">
        <w:rPr>
          <w:lang w:eastAsia="pl-PL"/>
        </w:rPr>
        <w:t>sumaryczn</w:t>
      </w:r>
      <w:r w:rsidR="00302987">
        <w:rPr>
          <w:lang w:eastAsia="pl-PL"/>
        </w:rPr>
        <w:t>a</w:t>
      </w:r>
      <w:r w:rsidR="00302987" w:rsidRPr="00302987">
        <w:rPr>
          <w:lang w:eastAsia="pl-PL"/>
        </w:rPr>
        <w:t xml:space="preserve"> długości sieci rzecznej</w:t>
      </w:r>
      <w:r w:rsidR="00302987">
        <w:rPr>
          <w:lang w:eastAsia="pl-PL"/>
        </w:rPr>
        <w:t>,</w:t>
      </w:r>
      <w:r w:rsidR="00302987" w:rsidRPr="00302987">
        <w:rPr>
          <w:lang w:eastAsia="pl-PL"/>
        </w:rPr>
        <w:t xml:space="preserve"> objętej utrzymaniem </w:t>
      </w:r>
      <w:r w:rsidR="00302987">
        <w:rPr>
          <w:lang w:eastAsia="pl-PL"/>
        </w:rPr>
        <w:t xml:space="preserve">zmniejszona została o </w:t>
      </w:r>
      <w:r w:rsidR="00F437D6" w:rsidRPr="00F437D6">
        <w:rPr>
          <w:lang w:eastAsia="pl-PL"/>
        </w:rPr>
        <w:t>5 783,998</w:t>
      </w:r>
      <w:r w:rsidR="00302987">
        <w:rPr>
          <w:lang w:eastAsia="pl-PL"/>
        </w:rPr>
        <w:t xml:space="preserve"> km, znacznej redukcji uległ też zakres prac utrzymaniowych projektowanych do realizacji.</w:t>
      </w:r>
    </w:p>
    <w:p w14:paraId="46EF9EBC" w14:textId="00CA6026" w:rsidR="002554D9" w:rsidRPr="00321527" w:rsidRDefault="00310E2A" w:rsidP="005129C0">
      <w:pPr>
        <w:pStyle w:val="Nagwek1"/>
        <w:jc w:val="both"/>
      </w:pPr>
      <w:bookmarkStart w:id="4" w:name="_Toc206530911"/>
      <w:r>
        <w:t xml:space="preserve">ZGODNOŚĆ PROJEKTU PUW </w:t>
      </w:r>
      <w:r w:rsidR="002554D9" w:rsidRPr="002554D9">
        <w:t xml:space="preserve">Z DOKUMENTAMI </w:t>
      </w:r>
      <w:r>
        <w:t xml:space="preserve">STRATEGICZNYMI </w:t>
      </w:r>
      <w:r w:rsidR="005142FA">
        <w:t>I</w:t>
      </w:r>
      <w:r w:rsidR="00C22DAC">
        <w:t> P</w:t>
      </w:r>
      <w:r w:rsidR="005142FA">
        <w:t>LANISTYCZNYMI</w:t>
      </w:r>
      <w:bookmarkEnd w:id="4"/>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lastRenderedPageBreak/>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lastRenderedPageBreak/>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lastRenderedPageBreak/>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w:t>
      </w:r>
      <w:proofErr w:type="spellStart"/>
      <w:r>
        <w:t>mokradłowych</w:t>
      </w:r>
      <w:proofErr w:type="spellEnd"/>
      <w:r>
        <w:t xml:space="preserve">; </w:t>
      </w:r>
    </w:p>
    <w:p w14:paraId="3253C434" w14:textId="67668B72" w:rsidR="00E56847" w:rsidRDefault="00E56847" w:rsidP="00610A74">
      <w:pPr>
        <w:pStyle w:val="Akapitzlist"/>
        <w:numPr>
          <w:ilvl w:val="0"/>
          <w:numId w:val="36"/>
        </w:numPr>
      </w:pPr>
      <w:r>
        <w:t xml:space="preserve">budowy zbiorników małej i </w:t>
      </w:r>
      <w:proofErr w:type="spellStart"/>
      <w:r>
        <w:t>mikroretencji</w:t>
      </w:r>
      <w:proofErr w:type="spellEnd"/>
      <w:r>
        <w:t xml:space="preserve">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w:t>
      </w:r>
      <w:proofErr w:type="spellStart"/>
      <w:r>
        <w:t>renaturyzacja</w:t>
      </w:r>
      <w:proofErr w:type="spellEnd"/>
      <w:r>
        <w:t xml:space="preserve">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 xml:space="preserve">W treści KPRWP podkreśla się, że cele renaturyzacji mogą być osiągane zarówno za pomocą wykonania określonych działań renaturyzacyjnych, jak i za pomocą środków polegających na zaniechaniu działań (wówczas </w:t>
      </w:r>
      <w:proofErr w:type="spellStart"/>
      <w:r>
        <w:t>renaturyzacja</w:t>
      </w:r>
      <w:proofErr w:type="spellEnd"/>
      <w:r>
        <w:t xml:space="preserve"> zachodzi w wyniku spontanicznych procesów) lub przez modyfikację sposobów wykonania określonych </w:t>
      </w:r>
      <w:r>
        <w:lastRenderedPageBreak/>
        <w:t>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 xml:space="preserve">mogą nie tylko reagować na istniejące wyzwania, ale również </w:t>
      </w:r>
      <w:r w:rsidR="001A3710">
        <w:lastRenderedPageBreak/>
        <w:t>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proofErr w:type="spellStart"/>
      <w:r w:rsidRPr="00DC028A">
        <w:t>Renaturyzacja</w:t>
      </w:r>
      <w:proofErr w:type="spellEnd"/>
      <w:r w:rsidRPr="00DC028A">
        <w:t xml:space="preserve">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5309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lastRenderedPageBreak/>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 xml:space="preserve">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w:t>
      </w:r>
      <w:r w:rsidRPr="004448C0">
        <w:lastRenderedPageBreak/>
        <w:t>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lastRenderedPageBreak/>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xml:space="preserve">. Zgodnie z przepisami ustawy OP realizacja tych działań nie wymaga zgłoszenia regionalnemu dyrektorowi ochrony środowiska w przypadku, gdy </w:t>
      </w:r>
      <w:r>
        <w:lastRenderedPageBreak/>
        <w:t>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031B7" w14:textId="77777777" w:rsidR="008555AA" w:rsidRDefault="008555AA" w:rsidP="00AC56B2">
      <w:r>
        <w:separator/>
      </w:r>
    </w:p>
  </w:endnote>
  <w:endnote w:type="continuationSeparator" w:id="0">
    <w:p w14:paraId="7B31A2EF" w14:textId="77777777" w:rsidR="008555AA" w:rsidRDefault="008555AA" w:rsidP="00AC56B2">
      <w:r>
        <w:continuationSeparator/>
      </w:r>
    </w:p>
  </w:endnote>
  <w:endnote w:type="continuationNotice" w:id="1">
    <w:p w14:paraId="7819F503" w14:textId="77777777" w:rsidR="008555AA" w:rsidRDefault="008555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C58AA" w14:textId="77777777" w:rsidR="008555AA" w:rsidRDefault="008555AA" w:rsidP="00AC56B2">
      <w:r>
        <w:separator/>
      </w:r>
    </w:p>
  </w:footnote>
  <w:footnote w:type="continuationSeparator" w:id="0">
    <w:p w14:paraId="19DBF2C3" w14:textId="77777777" w:rsidR="008555AA" w:rsidRDefault="008555AA" w:rsidP="00AC56B2">
      <w:r>
        <w:continuationSeparator/>
      </w:r>
    </w:p>
  </w:footnote>
  <w:footnote w:type="continuationNotice" w:id="1">
    <w:p w14:paraId="732C0B43" w14:textId="77777777" w:rsidR="008555AA" w:rsidRDefault="008555AA">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D6A00"/>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2DB0"/>
    <w:rsid w:val="00117502"/>
    <w:rsid w:val="00117A32"/>
    <w:rsid w:val="00120863"/>
    <w:rsid w:val="00126D3B"/>
    <w:rsid w:val="00130B75"/>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70E8"/>
    <w:rsid w:val="0019036C"/>
    <w:rsid w:val="00191384"/>
    <w:rsid w:val="0019577D"/>
    <w:rsid w:val="001972A2"/>
    <w:rsid w:val="001972D3"/>
    <w:rsid w:val="001A2C72"/>
    <w:rsid w:val="001A32A6"/>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535"/>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2FF9"/>
    <w:rsid w:val="00364062"/>
    <w:rsid w:val="0036506E"/>
    <w:rsid w:val="0036521B"/>
    <w:rsid w:val="00371E5F"/>
    <w:rsid w:val="00372CBC"/>
    <w:rsid w:val="003736E0"/>
    <w:rsid w:val="003743BF"/>
    <w:rsid w:val="00384012"/>
    <w:rsid w:val="00384054"/>
    <w:rsid w:val="0038536B"/>
    <w:rsid w:val="00385BC5"/>
    <w:rsid w:val="0039051D"/>
    <w:rsid w:val="00390FC1"/>
    <w:rsid w:val="00391B1A"/>
    <w:rsid w:val="00391C65"/>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3D74"/>
    <w:rsid w:val="003E6D07"/>
    <w:rsid w:val="003F0F34"/>
    <w:rsid w:val="003F5133"/>
    <w:rsid w:val="003F516E"/>
    <w:rsid w:val="00402D6F"/>
    <w:rsid w:val="004038A0"/>
    <w:rsid w:val="00407EC8"/>
    <w:rsid w:val="00411D38"/>
    <w:rsid w:val="00413D01"/>
    <w:rsid w:val="004156AD"/>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63877"/>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4107"/>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035"/>
    <w:rsid w:val="007C6111"/>
    <w:rsid w:val="007C65D9"/>
    <w:rsid w:val="007E282E"/>
    <w:rsid w:val="007E2A4B"/>
    <w:rsid w:val="007E31BC"/>
    <w:rsid w:val="007E3AEF"/>
    <w:rsid w:val="007E4E5E"/>
    <w:rsid w:val="007F053F"/>
    <w:rsid w:val="007F1114"/>
    <w:rsid w:val="007F2DD0"/>
    <w:rsid w:val="007F3364"/>
    <w:rsid w:val="007F35D4"/>
    <w:rsid w:val="007F50A2"/>
    <w:rsid w:val="007F582D"/>
    <w:rsid w:val="00800AF6"/>
    <w:rsid w:val="00802B1E"/>
    <w:rsid w:val="00803C3A"/>
    <w:rsid w:val="0080524F"/>
    <w:rsid w:val="008077F0"/>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55AA"/>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4D74"/>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56F7D"/>
    <w:rsid w:val="00A64F44"/>
    <w:rsid w:val="00A66A4D"/>
    <w:rsid w:val="00A708E9"/>
    <w:rsid w:val="00A719CF"/>
    <w:rsid w:val="00A746C0"/>
    <w:rsid w:val="00A75F2A"/>
    <w:rsid w:val="00A779CF"/>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2A1C"/>
    <w:rsid w:val="00AC2BF8"/>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2FBB"/>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2DAC"/>
    <w:rsid w:val="00C239C9"/>
    <w:rsid w:val="00C2626D"/>
    <w:rsid w:val="00C26BD5"/>
    <w:rsid w:val="00C303A5"/>
    <w:rsid w:val="00C310D6"/>
    <w:rsid w:val="00C32B90"/>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A03D0"/>
    <w:rsid w:val="00DA0CC7"/>
    <w:rsid w:val="00DA2E66"/>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3FD1"/>
    <w:rsid w:val="00DE43C2"/>
    <w:rsid w:val="00DE5134"/>
    <w:rsid w:val="00DE62EE"/>
    <w:rsid w:val="00DF2096"/>
    <w:rsid w:val="00DF729C"/>
    <w:rsid w:val="00E010D1"/>
    <w:rsid w:val="00E015D4"/>
    <w:rsid w:val="00E033A9"/>
    <w:rsid w:val="00E052B5"/>
    <w:rsid w:val="00E0561F"/>
    <w:rsid w:val="00E0598F"/>
    <w:rsid w:val="00E0746A"/>
    <w:rsid w:val="00E07805"/>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37D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A73BC"/>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2.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4.xml><?xml version="1.0" encoding="utf-8"?>
<ds:datastoreItem xmlns:ds="http://schemas.openxmlformats.org/officeDocument/2006/customXml" ds:itemID="{2D660BD9-EECC-4469-9622-CA6BE96BC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7196</Words>
  <Characters>43182</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Anna Jagiello</cp:lastModifiedBy>
  <cp:revision>3</cp:revision>
  <cp:lastPrinted>2024-06-03T19:06:00Z</cp:lastPrinted>
  <dcterms:created xsi:type="dcterms:W3CDTF">2025-08-21T11:22:00Z</dcterms:created>
  <dcterms:modified xsi:type="dcterms:W3CDTF">2025-08-21T11:22:00Z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